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2165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Overview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  <w:bookmarkStart w:id="2" w:name="_GoBack"/>
      <w:bookmarkEnd w:id="2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overview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default"/>
          <w:lang w:val="en-US"/>
        </w:rPr>
        <w:t xml:space="preserve"> for overview part</w:t>
      </w:r>
      <w:r>
        <w:rPr>
          <w:lang w:val="en-US"/>
        </w:rPr>
        <w:t>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  <w:rPr>
          <w:rFonts w:hint="default"/>
          <w:lang w:val="en-US"/>
        </w:rPr>
      </w:pPr>
      <w:r>
        <w:rPr>
          <w:rFonts w:hint="default"/>
          <w:lang w:val="en-US"/>
        </w:rPr>
        <w:t>4</w:t>
      </w:r>
      <w:r>
        <w:rPr>
          <w:lang w:val="en-US"/>
        </w:rPr>
        <w:tab/>
      </w:r>
      <w:bookmarkEnd w:id="0"/>
      <w:r>
        <w:rPr>
          <w:rFonts w:hint="default"/>
          <w:lang w:val="en-US"/>
        </w:rPr>
        <w:t>Overview</w:t>
      </w:r>
    </w:p>
    <w:p>
      <w:pPr>
        <w:rPr>
          <w:rFonts w:hint="default"/>
          <w:lang w:val="en-US"/>
        </w:rPr>
      </w:pPr>
      <w:bookmarkStart w:id="1" w:name="references"/>
      <w:bookmarkEnd w:id="1"/>
      <w:r>
        <w:rPr>
          <w:rFonts w:hint="eastAsia"/>
        </w:rPr>
        <w:t>The present document focuses on</w:t>
      </w:r>
      <w:r>
        <w:rPr>
          <w:rFonts w:hint="default"/>
          <w:lang w:val="en-US"/>
        </w:rPr>
        <w:t xml:space="preserve"> improving </w:t>
      </w:r>
      <w:r>
        <w:rPr>
          <w:rFonts w:hint="eastAsia"/>
        </w:rPr>
        <w:t xml:space="preserve"> the 3GPP support for </w:t>
      </w:r>
      <w:r>
        <w:rPr>
          <w:rFonts w:hint="default"/>
          <w:lang w:val="en-US"/>
        </w:rPr>
        <w:t>the</w:t>
      </w:r>
      <w:r>
        <w:rPr>
          <w:rFonts w:hint="eastAsia"/>
        </w:rPr>
        <w:t xml:space="preserve"> applications and </w:t>
      </w:r>
      <w:r>
        <w:rPr>
          <w:rFonts w:hint="default"/>
          <w:lang w:val="en-US"/>
        </w:rPr>
        <w:t xml:space="preserve">security for </w:t>
      </w:r>
      <w:r>
        <w:rPr>
          <w:rFonts w:hint="eastAsia"/>
        </w:rPr>
        <w:t xml:space="preserve">various </w:t>
      </w:r>
      <w:r>
        <w:rPr>
          <w:rFonts w:hint="default"/>
          <w:lang w:val="en-US"/>
        </w:rPr>
        <w:t>scenario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using </w:t>
      </w:r>
      <w:r>
        <w:rPr>
          <w:rFonts w:hint="eastAsia"/>
        </w:rPr>
        <w:t>low altitude UAVs. The present document pr</w:t>
      </w:r>
      <w:r>
        <w:rPr>
          <w:rFonts w:hint="default"/>
          <w:lang w:val="en-US"/>
        </w:rPr>
        <w:t>ovide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potential </w:t>
      </w:r>
      <w:r>
        <w:rPr>
          <w:rFonts w:hint="eastAsia"/>
        </w:rPr>
        <w:t>use cases and defines potential new service level requirements and KPIs for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supporting </w:t>
      </w:r>
      <w:r>
        <w:rPr>
          <w:rFonts w:hint="default"/>
          <w:lang w:val="en-US"/>
        </w:rPr>
        <w:t>identified</w:t>
      </w:r>
      <w:r>
        <w:rPr>
          <w:rFonts w:hint="eastAsia"/>
        </w:rPr>
        <w:t xml:space="preserve"> </w:t>
      </w:r>
      <w:r>
        <w:rPr>
          <w:rFonts w:hint="default"/>
          <w:lang w:val="en-US"/>
        </w:rPr>
        <w:t>use cases</w:t>
      </w:r>
      <w:r>
        <w:rPr>
          <w:rFonts w:hint="eastAsia"/>
        </w:rPr>
        <w:t xml:space="preserve"> by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3GPP system</w:t>
      </w:r>
      <w:r>
        <w:rPr>
          <w:rFonts w:hint="default"/>
          <w:lang w:val="en-US"/>
        </w:rPr>
        <w:t>.</w:t>
      </w:r>
      <w:r>
        <w:rPr>
          <w:rFonts w:hint="eastAsia"/>
        </w:rPr>
        <w:t xml:space="preserve"> The present document</w:t>
      </w:r>
      <w:r>
        <w:rPr>
          <w:rFonts w:hint="default"/>
          <w:lang w:val="en-US"/>
        </w:rPr>
        <w:t xml:space="preserve"> also </w:t>
      </w:r>
      <w:r>
        <w:rPr>
          <w:rFonts w:hint="eastAsia"/>
        </w:rPr>
        <w:t xml:space="preserve">considers </w:t>
      </w:r>
      <w:r>
        <w:rPr>
          <w:rFonts w:hint="default"/>
          <w:lang w:val="en-US"/>
        </w:rPr>
        <w:t>to i</w:t>
      </w:r>
      <w:r>
        <w:rPr>
          <w:rFonts w:hint="eastAsia"/>
        </w:rPr>
        <w:t>dentify potential new requirements related to redundancy and reliability of command and control (C2) traffic for UAV</w:t>
      </w:r>
      <w:r>
        <w:rPr>
          <w:rFonts w:hint="default"/>
          <w:lang w:val="en-US"/>
        </w:rPr>
        <w:t>.</w:t>
      </w:r>
    </w:p>
    <w:p>
      <w:pPr>
        <w:rPr>
          <w:rFonts w:hint="eastAsia"/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5E97E80"/>
    <w:rsid w:val="26E93060"/>
    <w:rsid w:val="2B210AD8"/>
    <w:rsid w:val="3BA060FD"/>
    <w:rsid w:val="449B4526"/>
    <w:rsid w:val="47DE2F9D"/>
    <w:rsid w:val="4A5C3013"/>
    <w:rsid w:val="59B7002C"/>
    <w:rsid w:val="5A5C70F4"/>
    <w:rsid w:val="5E4C6AA2"/>
    <w:rsid w:val="608B544C"/>
    <w:rsid w:val="64FA0725"/>
    <w:rsid w:val="65C7145C"/>
    <w:rsid w:val="66677EA2"/>
    <w:rsid w:val="6B837771"/>
    <w:rsid w:val="70A10BD4"/>
    <w:rsid w:val="720B155C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CMCC01</cp:lastModifiedBy>
  <cp:lastPrinted>2019-02-25T14:05:00Z</cp:lastPrinted>
  <dcterms:modified xsi:type="dcterms:W3CDTF">2022-08-12T09:36:39Z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